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B4" w:rsidRPr="003954DC" w:rsidRDefault="005C1CB4" w:rsidP="00DD030C">
      <w:pPr>
        <w:rPr>
          <w:rFonts w:ascii="Arial" w:hAnsi="Arial" w:cs="Arial"/>
          <w:sz w:val="20"/>
          <w:szCs w:val="20"/>
        </w:rPr>
      </w:pPr>
    </w:p>
    <w:p w:rsidR="005C1CB4" w:rsidRPr="003954DC" w:rsidRDefault="005C1CB4" w:rsidP="00DD030C">
      <w:pPr>
        <w:rPr>
          <w:rFonts w:ascii="Arial" w:hAnsi="Arial" w:cs="Arial"/>
          <w:sz w:val="20"/>
          <w:szCs w:val="20"/>
        </w:rPr>
      </w:pPr>
    </w:p>
    <w:p w:rsidR="00581FB7" w:rsidRDefault="00581FB7" w:rsidP="00581FB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581FB7" w:rsidTr="00087B21">
        <w:trPr>
          <w:trHeight w:val="322"/>
        </w:trPr>
        <w:tc>
          <w:tcPr>
            <w:tcW w:w="10399" w:type="dxa"/>
          </w:tcPr>
          <w:p w:rsidR="00A45082" w:rsidRDefault="00581FB7" w:rsidP="00DE4305">
            <w:pPr>
              <w:pStyle w:val="Default"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>DOSSIER DE DEMANDE DE SUBVENTION CVEC</w:t>
            </w:r>
            <w:r w:rsidR="00DE4305">
              <w:rPr>
                <w:b/>
                <w:bCs/>
                <w:sz w:val="32"/>
                <w:szCs w:val="32"/>
              </w:rPr>
              <w:t xml:space="preserve"> </w:t>
            </w:r>
            <w:r w:rsidR="00A45082">
              <w:rPr>
                <w:b/>
                <w:bCs/>
                <w:sz w:val="32"/>
                <w:szCs w:val="32"/>
              </w:rPr>
              <w:t>202</w:t>
            </w:r>
            <w:r w:rsidR="008B7D07">
              <w:rPr>
                <w:b/>
                <w:bCs/>
                <w:sz w:val="32"/>
                <w:szCs w:val="32"/>
              </w:rPr>
              <w:t>4</w:t>
            </w:r>
          </w:p>
          <w:p w:rsidR="00581FB7" w:rsidRDefault="00581FB7" w:rsidP="00087B21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Projet </w:t>
            </w:r>
            <w:r w:rsidR="00D75ED1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ssociation </w:t>
            </w:r>
            <w:r w:rsidR="00D75ED1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tudiante</w:t>
            </w:r>
          </w:p>
        </w:tc>
      </w:tr>
    </w:tbl>
    <w:p w:rsidR="00087B21" w:rsidRDefault="00087B21" w:rsidP="005C1CB4">
      <w:pPr>
        <w:ind w:left="5670"/>
        <w:rPr>
          <w:rFonts w:ascii="Arial" w:hAnsi="Arial" w:cs="Arial"/>
          <w:sz w:val="20"/>
          <w:szCs w:val="20"/>
        </w:rPr>
      </w:pPr>
    </w:p>
    <w:p w:rsidR="00087B21" w:rsidRDefault="00087B21" w:rsidP="00EE4E75">
      <w:pPr>
        <w:ind w:left="5670"/>
        <w:jc w:val="center"/>
        <w:rPr>
          <w:rFonts w:ascii="Arial" w:hAnsi="Arial" w:cs="Arial"/>
          <w:sz w:val="20"/>
          <w:szCs w:val="20"/>
        </w:rPr>
      </w:pPr>
    </w:p>
    <w:p w:rsidR="00217B41" w:rsidRPr="00217B41" w:rsidRDefault="00217B41" w:rsidP="00EE4E75">
      <w:pPr>
        <w:tabs>
          <w:tab w:val="left" w:pos="153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7B41">
        <w:rPr>
          <w:rFonts w:ascii="Arial" w:hAnsi="Arial" w:cs="Arial"/>
          <w:b/>
          <w:sz w:val="20"/>
          <w:szCs w:val="20"/>
          <w:u w:val="single"/>
        </w:rPr>
        <w:t>PRESENTATION DU PROJET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5C1CB4" w:rsidRPr="00FE5A09" w:rsidRDefault="00A07F27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Intitulé du projet : </w:t>
      </w:r>
      <w:sdt>
        <w:sdtPr>
          <w:rPr>
            <w:rFonts w:ascii="Arial" w:hAnsi="Arial" w:cs="Arial"/>
            <w:sz w:val="22"/>
            <w:szCs w:val="22"/>
          </w:rPr>
          <w:id w:val="162442073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CE2699" w:rsidRPr="00FE5A09" w:rsidRDefault="00CE269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Date(s)</w:t>
      </w:r>
      <w:r w:rsidR="004A293E">
        <w:rPr>
          <w:rFonts w:ascii="Arial" w:hAnsi="Arial" w:cs="Arial"/>
          <w:sz w:val="22"/>
          <w:szCs w:val="22"/>
        </w:rPr>
        <w:t xml:space="preserve"> </w:t>
      </w:r>
      <w:r w:rsidRPr="00FE5A09">
        <w:rPr>
          <w:rFonts w:ascii="Arial" w:hAnsi="Arial" w:cs="Arial"/>
          <w:sz w:val="22"/>
          <w:szCs w:val="22"/>
        </w:rPr>
        <w:t xml:space="preserve">de l’évènement : </w:t>
      </w:r>
      <w:sdt>
        <w:sdtPr>
          <w:rPr>
            <w:rFonts w:ascii="Arial" w:hAnsi="Arial" w:cs="Arial"/>
            <w:sz w:val="22"/>
            <w:szCs w:val="22"/>
          </w:rPr>
          <w:id w:val="-687610657"/>
          <w:placeholder>
            <w:docPart w:val="072E45473FFC4494AA7DB6F5C47B1A0A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4A293E" w:rsidRPr="00FE5A09" w:rsidRDefault="004A293E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Horaires </w:t>
      </w:r>
      <w:r w:rsidRPr="00FE5A09">
        <w:rPr>
          <w:rFonts w:ascii="Arial" w:hAnsi="Arial" w:cs="Arial"/>
          <w:sz w:val="22"/>
          <w:szCs w:val="22"/>
        </w:rPr>
        <w:t xml:space="preserve">de l’évènement : </w:t>
      </w:r>
      <w:sdt>
        <w:sdtPr>
          <w:rPr>
            <w:rFonts w:ascii="Arial" w:hAnsi="Arial" w:cs="Arial"/>
            <w:sz w:val="22"/>
            <w:szCs w:val="22"/>
          </w:rPr>
          <w:id w:val="-868375738"/>
          <w:placeholder>
            <w:docPart w:val="B7161C154327419888068B77D0881A3D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4A293E" w:rsidRDefault="004A293E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Lieu de l’évènement : </w:t>
      </w:r>
      <w:sdt>
        <w:sdtPr>
          <w:rPr>
            <w:rFonts w:ascii="Arial" w:hAnsi="Arial" w:cs="Arial"/>
            <w:sz w:val="22"/>
            <w:szCs w:val="22"/>
          </w:rPr>
          <w:id w:val="-1123230253"/>
          <w:placeholder>
            <w:docPart w:val="072E45473FFC4494AA7DB6F5C47B1A0A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B3453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CE2699" w:rsidRPr="00FE5A09" w:rsidRDefault="00CE269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Description du projet</w:t>
      </w:r>
      <w:r w:rsidR="00FE5A09">
        <w:rPr>
          <w:rFonts w:ascii="Arial" w:hAnsi="Arial" w:cs="Arial"/>
          <w:sz w:val="22"/>
          <w:szCs w:val="22"/>
        </w:rPr>
        <w:t xml:space="preserve"> (thématique, objectifs,</w:t>
      </w:r>
      <w:r w:rsidR="006B6A86">
        <w:rPr>
          <w:rFonts w:ascii="Arial" w:hAnsi="Arial" w:cs="Arial"/>
          <w:sz w:val="22"/>
          <w:szCs w:val="22"/>
        </w:rPr>
        <w:t xml:space="preserve"> retombées sur la communauté </w:t>
      </w:r>
      <w:r w:rsidR="009E1339">
        <w:rPr>
          <w:rFonts w:ascii="Arial" w:hAnsi="Arial" w:cs="Arial"/>
          <w:sz w:val="22"/>
          <w:szCs w:val="22"/>
        </w:rPr>
        <w:t>étudiante</w:t>
      </w:r>
      <w:r w:rsidR="006B6A86">
        <w:rPr>
          <w:rFonts w:ascii="Arial" w:hAnsi="Arial" w:cs="Arial"/>
          <w:sz w:val="22"/>
          <w:szCs w:val="22"/>
        </w:rPr>
        <w:t>,</w:t>
      </w:r>
      <w:r w:rsidR="00FE5A09">
        <w:rPr>
          <w:rFonts w:ascii="Arial" w:hAnsi="Arial" w:cs="Arial"/>
          <w:sz w:val="22"/>
          <w:szCs w:val="22"/>
        </w:rPr>
        <w:t xml:space="preserve"> partenariats, évènement annuel, etc.)</w:t>
      </w:r>
      <w:r w:rsidRPr="00FE5A09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sz w:val="22"/>
            <w:szCs w:val="22"/>
          </w:rPr>
          <w:id w:val="1278446443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A07F27" w:rsidRPr="00FE5A09" w:rsidRDefault="00A07F27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Public cible (interne à l’association, projet de filière/promo, étudiants composante, étudiants UT3, etc.) :</w:t>
      </w:r>
    </w:p>
    <w:sdt>
      <w:sdtPr>
        <w:rPr>
          <w:rFonts w:ascii="Arial" w:hAnsi="Arial" w:cs="Arial"/>
          <w:sz w:val="22"/>
          <w:szCs w:val="22"/>
        </w:rPr>
        <w:id w:val="1629663073"/>
        <w:placeholder>
          <w:docPart w:val="DefaultPlaceholder_-1854013440"/>
        </w:placeholder>
        <w:showingPlcHdr/>
      </w:sdtPr>
      <w:sdtEndPr/>
      <w:sdtContent>
        <w:p w:rsidR="00FE5A09" w:rsidRDefault="00716694" w:rsidP="00553F84">
          <w:pPr>
            <w:tabs>
              <w:tab w:val="left" w:pos="1530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507CBA">
            <w:rPr>
              <w:rStyle w:val="Textedelespacerserv"/>
            </w:rPr>
            <w:t>Cliquez ou appuyez ici pour entrer du texte.</w:t>
          </w:r>
        </w:p>
      </w:sdtContent>
    </w:sdt>
    <w:p w:rsidR="00716694" w:rsidRPr="00FE5A09" w:rsidRDefault="00716694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Nombre de participants attendus : </w:t>
      </w:r>
      <w:sdt>
        <w:sdtPr>
          <w:rPr>
            <w:rFonts w:ascii="Arial" w:hAnsi="Arial" w:cs="Arial"/>
            <w:sz w:val="22"/>
            <w:szCs w:val="22"/>
          </w:rPr>
          <w:id w:val="213266455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Prix d’entrée pour les participants 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41027752"/>
          <w:placeholder>
            <w:docPart w:val="DefaultPlaceholder_-1854013440"/>
          </w:placeholder>
          <w:showingPlcHdr/>
        </w:sdtPr>
        <w:sdtEndPr/>
        <w:sdtContent>
          <w:r w:rsidR="00F33B05" w:rsidRPr="00507CBA">
            <w:rPr>
              <w:rStyle w:val="Textedelespacerserv"/>
            </w:rPr>
            <w:t>Cliquez ou appuyez ici pour entrer du texte.</w:t>
          </w:r>
        </w:sdtContent>
      </w:sdt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total du projet</w:t>
      </w:r>
      <w:r w:rsidRPr="00FE5A09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79937399"/>
          <w:placeholder>
            <w:docPart w:val="01E8C7016A4F4E55A3EB074A5BA5FA08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demandé à la CVEC</w:t>
      </w:r>
      <w:r w:rsidRPr="00FE5A09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0431165"/>
          <w:placeholder>
            <w:docPart w:val="4B9BE82E974841999712E8D6E478C4DB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217B41" w:rsidRDefault="00217B41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7B41">
        <w:rPr>
          <w:rFonts w:ascii="Arial" w:hAnsi="Arial" w:cs="Arial"/>
          <w:b/>
          <w:sz w:val="20"/>
          <w:szCs w:val="20"/>
          <w:u w:val="single"/>
        </w:rPr>
        <w:t>INFORMATIONS SUR LE PORTEUR DE PROJET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Nom de l’association :</w:t>
      </w:r>
      <w:r w:rsidR="00FE5A09" w:rsidRPr="00FE5A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3415143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Mail de contact de l’association 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08360457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 </w:t>
      </w:r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Nom Prénom du porteur de projet :</w:t>
      </w:r>
      <w:r w:rsidR="00FE5A09" w:rsidRPr="00FE5A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17271974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A45082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Mail de contact du porteur de projet 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36029523"/>
          <w:placeholder>
            <w:docPart w:val="DefaultPlaceholder_-1854013440"/>
          </w:placeholder>
          <w:showingPlcHdr/>
        </w:sdtPr>
        <w:sdtEndPr/>
        <w:sdtContent>
          <w:r w:rsidR="007E457D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7E457D" w:rsidRPr="00FE5A09" w:rsidRDefault="007E457D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</w:t>
      </w:r>
      <w:r w:rsidRPr="00FE5A09">
        <w:rPr>
          <w:rFonts w:ascii="Arial" w:hAnsi="Arial" w:cs="Arial"/>
          <w:sz w:val="22"/>
          <w:szCs w:val="22"/>
        </w:rPr>
        <w:t> du porteur de projet 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81725136"/>
          <w:placeholder>
            <w:docPart w:val="A4242F09AEE64BBEBE4CA126DA229235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E457D" w:rsidRDefault="007E457D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CE269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Nombre de membres de l’association : </w:t>
      </w:r>
      <w:sdt>
        <w:sdtPr>
          <w:rPr>
            <w:rFonts w:ascii="Arial" w:hAnsi="Arial" w:cs="Arial"/>
            <w:sz w:val="22"/>
            <w:szCs w:val="22"/>
          </w:rPr>
          <w:id w:val="-1849635141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EE4E75" w:rsidRDefault="00EE4E75" w:rsidP="00EE4E75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EE4E75" w:rsidRDefault="00EE4E75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E4E75" w:rsidRDefault="00EE4E75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20B46" w:rsidRPr="00217B41" w:rsidRDefault="00620B46" w:rsidP="00EE4E75">
      <w:pPr>
        <w:tabs>
          <w:tab w:val="left" w:pos="153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DEPOT DU DOSSIER</w:t>
      </w:r>
    </w:p>
    <w:p w:rsidR="00620B46" w:rsidRDefault="00620B46" w:rsidP="00553F84">
      <w:pPr>
        <w:pStyle w:val="Default"/>
        <w:jc w:val="both"/>
      </w:pPr>
    </w:p>
    <w:p w:rsidR="00FD5EC4" w:rsidRPr="00FD5EC4" w:rsidRDefault="00FD5EC4" w:rsidP="00553F84">
      <w:pPr>
        <w:pStyle w:val="Default"/>
        <w:jc w:val="both"/>
      </w:pPr>
      <w:r w:rsidRPr="00FD5EC4">
        <w:t>Le Pôle animation, soutien aux associations et accompagnement de la vie universitaire vous contactera pour un entretien destiné à</w:t>
      </w:r>
      <w:r w:rsidR="00620B46">
        <w:t xml:space="preserve"> s’assurer de la </w:t>
      </w:r>
      <w:r w:rsidR="00620B46" w:rsidRPr="002C69FA">
        <w:rPr>
          <w:b/>
        </w:rPr>
        <w:t>bonne complétude du dossier</w:t>
      </w:r>
      <w:r w:rsidR="00620B46">
        <w:t xml:space="preserve"> et de </w:t>
      </w:r>
      <w:r w:rsidR="00620B46" w:rsidRPr="002C69FA">
        <w:rPr>
          <w:b/>
        </w:rPr>
        <w:t>l’éligibilité au regard des critères définis dans la charte de la commission CVEC de l’établissement.</w:t>
      </w:r>
      <w:r w:rsidR="00F731A3">
        <w:t xml:space="preserve"> Des </w:t>
      </w:r>
      <w:r w:rsidR="00F731A3" w:rsidRPr="002C69FA">
        <w:rPr>
          <w:b/>
        </w:rPr>
        <w:t>précisions ou pièces complémentaires</w:t>
      </w:r>
      <w:r w:rsidR="00F731A3">
        <w:t xml:space="preserve"> pourront être demandées.</w:t>
      </w:r>
      <w:r w:rsidR="00DE4305">
        <w:t xml:space="preserve"> </w:t>
      </w:r>
    </w:p>
    <w:p w:rsidR="00FD5EC4" w:rsidRPr="00290040" w:rsidRDefault="00FD5EC4" w:rsidP="00553F84">
      <w:pPr>
        <w:pStyle w:val="Default"/>
        <w:jc w:val="both"/>
        <w:rPr>
          <w:color w:val="000000" w:themeColor="text1"/>
        </w:rPr>
      </w:pPr>
    </w:p>
    <w:p w:rsidR="00A52485" w:rsidRPr="00290040" w:rsidRDefault="004069FC" w:rsidP="00553F84">
      <w:pPr>
        <w:pStyle w:val="Default"/>
        <w:spacing w:after="240"/>
        <w:jc w:val="both"/>
        <w:rPr>
          <w:rFonts w:asciiTheme="majorHAnsi" w:hAnsiTheme="majorHAnsi" w:cstheme="majorHAnsi"/>
          <w:b/>
          <w:color w:val="000000" w:themeColor="text1"/>
          <w:u w:val="single"/>
        </w:rPr>
      </w:pPr>
      <w:r w:rsidRPr="00290040">
        <w:rPr>
          <w:rFonts w:asciiTheme="majorHAnsi" w:hAnsiTheme="majorHAnsi" w:cstheme="majorHAnsi"/>
          <w:b/>
          <w:color w:val="000000" w:themeColor="text1"/>
          <w:u w:val="single"/>
        </w:rPr>
        <w:t>JOINDRE IMPERATIVEMENT A LA DEMANDE (PAR MAIL EN PIECE JOINTE DANS UN DOSSIER ZIP) :</w:t>
      </w: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>DOCUMENT « 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DOSSIER DE DEMANDE DE SUBVENTION 2023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> » FOURNI PAR LE PASAAVU</w:t>
      </w:r>
      <w:r w:rsidR="000C073D" w:rsidRPr="00290040">
        <w:rPr>
          <w:rFonts w:asciiTheme="majorHAnsi" w:eastAsia="Times New Roman" w:hAnsiTheme="majorHAnsi" w:cstheme="majorHAnsi"/>
          <w:b/>
          <w:color w:val="000000" w:themeColor="text1"/>
        </w:rPr>
        <w:t>*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553F84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MODELE DE BUDGET PREVISIONNEL FOURNI PAR LE PASAAVU</w:t>
      </w:r>
      <w:r w:rsidR="000C073D"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*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: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EQUILIBRE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ET FAISANT APPARAITRE EN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SURLIGNE JAUNE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LES PRODUITS OU SERVICES DEMANDES A LA SUBVENTION DANS LES DEPENSES</w:t>
      </w:r>
      <w:r w:rsidR="00553F84"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  <w:u w:val="single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1 DEVIS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DES PRODUITS OU SERVICES A SUBVENTIONNER +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1 DEVIS COMPARATIF SI LE MONTANT DEPASSE 200€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  <w:u w:val="single"/>
        </w:rPr>
      </w:pP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ATTESTATIONS DES FINANCEMENTS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 xml:space="preserve">DEJA OBTENUS OU ATTESTATION DES DEMANDES EN COURS 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POUR LE PROJET DEMANDE </w:t>
      </w:r>
    </w:p>
    <w:p w:rsidR="004069FC" w:rsidRPr="00290040" w:rsidRDefault="004069FC" w:rsidP="000C073D">
      <w:p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DOCUMENTS ASSOCIATIFS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: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CHARTE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DES ASSOCIATIONS SIGNEE, ATTESTATION D'ASSURANCE RESPONSABILITE CIVILE</w:t>
      </w:r>
      <w:r w:rsid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2024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DE L’ASSOCIATION POUR LES EVENEMENTS ORGANISES OU L’AMENAGEMENT D’UN LOCAL, CARTE ETUDIANTE DU OU DES PORTEURS DU PROJET</w:t>
      </w:r>
      <w:r w:rsid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2024</w:t>
      </w:r>
      <w:bookmarkStart w:id="0" w:name="_GoBack"/>
      <w:bookmarkEnd w:id="0"/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>, DERNIERE DECLARATION DU BUREAU EN PREFECTURE, RIB DE L’ASSOCIATION.</w:t>
      </w:r>
    </w:p>
    <w:p w:rsidR="000C073D" w:rsidRPr="00290040" w:rsidRDefault="000C073D" w:rsidP="000C073D">
      <w:pPr>
        <w:ind w:left="720"/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0C073D" w:rsidRPr="00290040" w:rsidRDefault="000C073D" w:rsidP="000C073D">
      <w:pPr>
        <w:jc w:val="both"/>
        <w:rPr>
          <w:rFonts w:asciiTheme="majorHAnsi" w:eastAsia="Times New Roman" w:hAnsiTheme="majorHAnsi" w:cstheme="majorHAnsi"/>
          <w:b/>
          <w:i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>*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>Dossier de demande de subvention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 xml:space="preserve">, 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>modèle du budget prévisionnel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 xml:space="preserve">, 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>charte des associations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> : disponibles sur le site web de l’université : https://www.univ-tlse3.fr/vie-etudiante-et-associative/vie-associative-universitaire</w:t>
      </w:r>
    </w:p>
    <w:p w:rsidR="000C073D" w:rsidRPr="00A52485" w:rsidRDefault="000C073D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FF0000"/>
        </w:rPr>
      </w:pPr>
    </w:p>
    <w:p w:rsidR="00FD5EC4" w:rsidRPr="00FD5EC4" w:rsidRDefault="00FD5EC4" w:rsidP="00553F84">
      <w:pPr>
        <w:pStyle w:val="Default"/>
        <w:spacing w:after="240"/>
        <w:jc w:val="both"/>
      </w:pPr>
    </w:p>
    <w:p w:rsidR="00CE2699" w:rsidRDefault="00CE2699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620B46" w:rsidRDefault="00620B46" w:rsidP="00553F84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AB20FE" w:rsidRDefault="00AB20FE" w:rsidP="00553F84">
      <w:pPr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  <w:r>
        <w:rPr>
          <w:rStyle w:val="lev"/>
          <w:color w:val="2F3E47"/>
          <w:bdr w:val="none" w:sz="0" w:space="0" w:color="auto" w:frame="1"/>
          <w:shd w:val="clear" w:color="auto" w:fill="FFFFFF"/>
        </w:rPr>
        <w:br w:type="page"/>
      </w:r>
    </w:p>
    <w:p w:rsidR="00AB20FE" w:rsidRDefault="00AB20FE" w:rsidP="00553F84">
      <w:pPr>
        <w:spacing w:line="360" w:lineRule="auto"/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</w:p>
    <w:p w:rsidR="00406CC7" w:rsidRPr="00DF2E76" w:rsidRDefault="00406CC7" w:rsidP="00553F84">
      <w:pPr>
        <w:spacing w:line="360" w:lineRule="auto"/>
        <w:jc w:val="both"/>
      </w:pPr>
      <w:r w:rsidRPr="00DF2E76">
        <w:rPr>
          <w:rStyle w:val="lev"/>
          <w:color w:val="2F3E47"/>
          <w:bdr w:val="none" w:sz="0" w:space="0" w:color="auto" w:frame="1"/>
          <w:shd w:val="clear" w:color="auto" w:fill="FFFFFF"/>
        </w:rPr>
        <w:t>Sont éligibles à la présentation du dossier en commission CVEC :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 xml:space="preserve">Des projets déposés par des étudiants/associations d’étudiants 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déposés par des personnels de l'université, à la condition que des étudiants soient associés au processus d'élaboration et de mise en œuvre du projet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de financement pluriannuels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bénéficiant d’un cofinancement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directement rattachés aux thématiques suivantes :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Accompagnement social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 xml:space="preserve">Sports, notamment développer la pratique sportive des étudiants 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Art / culture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Accueil et intégration des étudiants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Vie associative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Citoyenneté / Egalité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Environnement / développement durable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Aménagement des campus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Santé / prévention / handicap (actions de prévention, faciliter l’accès aux soins des étudiants, formation des étudiants aux premiers secours, …)</w:t>
      </w:r>
    </w:p>
    <w:p w:rsidR="00406CC7" w:rsidRPr="003117CE" w:rsidRDefault="00406CC7" w:rsidP="00553F84">
      <w:pPr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  <w:r w:rsidRPr="003117CE">
        <w:rPr>
          <w:color w:val="7A77AC"/>
          <w:spacing w:val="-11"/>
        </w:rPr>
        <w:br/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Les critères valorisés par la commission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> :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Les retombées sur la vie étudiante et de campus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 nombre d’étudiants UT3 engagés dans l’organisation du projet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 xml:space="preserve">Le nombre d’étudiants UT3 bénéficiaires 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La qualité de l’organisation du projet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L’engagement dans une démarche de développement durable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 xml:space="preserve">Le déroulement du projet préférentiellement sur les campus de l’université, </w:t>
      </w:r>
      <w:r>
        <w:rPr>
          <w:lang w:eastAsia="en-US"/>
        </w:rPr>
        <w:t>notamment</w:t>
      </w:r>
      <w:r w:rsidRPr="00793119">
        <w:rPr>
          <w:lang w:eastAsia="en-US"/>
        </w:rPr>
        <w:t xml:space="preserve"> les sites éloignés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 caractère innovant et/ou l’originalité du projet</w:t>
      </w:r>
    </w:p>
    <w:p w:rsidR="00406CC7" w:rsidRDefault="00406CC7" w:rsidP="00553F84">
      <w:pPr>
        <w:pStyle w:val="Titre3"/>
        <w:numPr>
          <w:ilvl w:val="0"/>
          <w:numId w:val="0"/>
        </w:numPr>
        <w:shd w:val="clear" w:color="auto" w:fill="FFFFFF"/>
        <w:ind w:left="720"/>
        <w:jc w:val="both"/>
        <w:textAlignment w:val="baseline"/>
        <w:rPr>
          <w:color w:val="7A77AC"/>
          <w:spacing w:val="-11"/>
        </w:rPr>
      </w:pPr>
    </w:p>
    <w:p w:rsidR="00406CC7" w:rsidRPr="003117CE" w:rsidRDefault="00406CC7" w:rsidP="00553F84">
      <w:pPr>
        <w:jc w:val="both"/>
      </w:pP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Les critères 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d’exclusion </w:t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du dispositif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 </w:t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:</w:t>
      </w:r>
    </w:p>
    <w:p w:rsidR="00406CC7" w:rsidRPr="007E457D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b/>
          <w:color w:val="FF0000"/>
          <w:lang w:eastAsia="en-US"/>
        </w:rPr>
      </w:pPr>
      <w:r w:rsidRPr="007E457D">
        <w:rPr>
          <w:b/>
          <w:color w:val="FF0000"/>
          <w:lang w:eastAsia="en-US"/>
        </w:rPr>
        <w:t>Dossiers incomplets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Manque de garanties/visibilité sur la faisabilité ou la soutenabilité du projet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Absence de présentation par le porteur du projet (</w:t>
      </w:r>
      <w:r w:rsidR="00E82430">
        <w:rPr>
          <w:lang w:eastAsia="en-US"/>
        </w:rPr>
        <w:t>v</w:t>
      </w:r>
      <w:r w:rsidRPr="00DF2E76">
        <w:rPr>
          <w:lang w:eastAsia="en-US"/>
        </w:rPr>
        <w:t>isio possible si nécessaire)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à l'initiative d'un personnel de l'université sans participation active des étudiants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déjà menés à la date de dépôt de la demande de subvention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dont le montant global de financement aurait déjà été obtenu au moyen de subventions par d’autres financeurs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dont les recettes couvrent les dépenses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Projets de séjours d’agrément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Projets relevant de la promotion d’une filière, d’un diplôme ou d’une composante</w:t>
      </w:r>
      <w:r>
        <w:rPr>
          <w:lang w:eastAsia="en-US"/>
        </w:rPr>
        <w:t xml:space="preserve"> (</w:t>
      </w:r>
      <w:r w:rsidRPr="00793119">
        <w:rPr>
          <w:lang w:eastAsia="en-US"/>
        </w:rPr>
        <w:t>brochures, annuaires</w:t>
      </w:r>
      <w:r>
        <w:rPr>
          <w:lang w:eastAsia="en-US"/>
        </w:rPr>
        <w:t>…)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La participation à des congrès (transport, frais d’inscription, repas…)</w:t>
      </w:r>
    </w:p>
    <w:p w:rsidR="00406CC7" w:rsidRPr="003117CE" w:rsidRDefault="00406CC7" w:rsidP="00553F84">
      <w:pPr>
        <w:jc w:val="both"/>
        <w:rPr>
          <w:lang w:eastAsia="en-US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406CC7" w:rsidRDefault="00406CC7" w:rsidP="00553F84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620B46" w:rsidRDefault="00620B46" w:rsidP="00EE4E75">
      <w:pPr>
        <w:tabs>
          <w:tab w:val="left" w:pos="1530"/>
        </w:tabs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:rsidR="00956292" w:rsidRPr="00956292" w:rsidRDefault="00956292" w:rsidP="00EE4E75">
      <w:pPr>
        <w:tabs>
          <w:tab w:val="left" w:pos="1530"/>
        </w:tabs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56292">
        <w:rPr>
          <w:rFonts w:ascii="Arial" w:hAnsi="Arial" w:cs="Arial"/>
          <w:b/>
          <w:caps/>
          <w:sz w:val="20"/>
          <w:szCs w:val="20"/>
          <w:u w:val="single"/>
        </w:rPr>
        <w:t xml:space="preserve">Engagements du </w:t>
      </w:r>
      <w:r w:rsidR="006B6A86">
        <w:rPr>
          <w:rFonts w:ascii="Arial" w:hAnsi="Arial" w:cs="Arial"/>
          <w:b/>
          <w:caps/>
          <w:sz w:val="20"/>
          <w:szCs w:val="20"/>
          <w:u w:val="single"/>
        </w:rPr>
        <w:t>ou de la présidente de l’association</w:t>
      </w:r>
    </w:p>
    <w:p w:rsidR="00956292" w:rsidRDefault="00956292" w:rsidP="00553F84">
      <w:pPr>
        <w:pStyle w:val="Default"/>
        <w:jc w:val="both"/>
        <w:rPr>
          <w:sz w:val="23"/>
          <w:szCs w:val="23"/>
        </w:rPr>
      </w:pPr>
    </w:p>
    <w:p w:rsidR="00956292" w:rsidRDefault="00956292" w:rsidP="00553F84">
      <w:pPr>
        <w:pStyle w:val="Default"/>
        <w:jc w:val="both"/>
        <w:rPr>
          <w:sz w:val="23"/>
          <w:szCs w:val="23"/>
        </w:rPr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Durant la phase d’instruction du dossier le porteur du projet s’engage à :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</w:t>
      </w:r>
      <w:proofErr w:type="spellStart"/>
      <w:r w:rsidRPr="00FD5EC4">
        <w:t>Etre</w:t>
      </w:r>
      <w:proofErr w:type="spellEnd"/>
      <w:r w:rsidRPr="00FD5EC4">
        <w:t xml:space="preserve"> auditionné par la commission CVEC dans le cadre de l’instruction du dossier.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Transmettre, sur demande de la commission, toute information complémentaire concernant le projet. </w:t>
      </w:r>
    </w:p>
    <w:p w:rsidR="006B6A86" w:rsidRPr="00FD5EC4" w:rsidRDefault="006B6A86" w:rsidP="00553F84">
      <w:pPr>
        <w:pStyle w:val="Default"/>
        <w:jc w:val="both"/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En cas d’approbation du projet, le porteur du projet s’engage à :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Avertir la commission CVEC en cas de financement obtenu postérieurement à la décision de la commission.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Mettre en </w:t>
      </w:r>
      <w:proofErr w:type="spellStart"/>
      <w:r w:rsidRPr="00FD5EC4">
        <w:t>oeuvre</w:t>
      </w:r>
      <w:proofErr w:type="spellEnd"/>
      <w:r w:rsidRPr="00FD5EC4">
        <w:t xml:space="preserve"> le projet, en associant les services concernés de l’université, tel que validé par la commission CVEC.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Faire figurer sur l’ensemble des supports de communication, les logos de l’université et de la CVEC.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Faire valider les supports de communication par le </w:t>
      </w:r>
      <w:r w:rsidR="00E464A4">
        <w:t>pôle animation, soutien aux associations et accompagnement de la vie universitaire</w:t>
      </w:r>
      <w:r w:rsidRPr="00FD5EC4">
        <w:t xml:space="preserve">. </w:t>
      </w:r>
    </w:p>
    <w:p w:rsidR="00956292" w:rsidRDefault="00956292" w:rsidP="00553F84">
      <w:pPr>
        <w:pStyle w:val="Default"/>
        <w:jc w:val="both"/>
      </w:pPr>
      <w:r w:rsidRPr="00FD5EC4">
        <w:t xml:space="preserve">• Transmettre systématiquement un bilan moral et financier de réalisation du projet, </w:t>
      </w:r>
      <w:r w:rsidR="00FD5EC4" w:rsidRPr="00FD5EC4">
        <w:t xml:space="preserve">au plus tard </w:t>
      </w:r>
      <w:r w:rsidRPr="00FD5EC4">
        <w:t xml:space="preserve">deux mois après la date de </w:t>
      </w:r>
      <w:r w:rsidR="000E4925">
        <w:t xml:space="preserve">réalisation </w:t>
      </w:r>
      <w:r w:rsidRPr="00FD5EC4">
        <w:t xml:space="preserve">du projet. </w:t>
      </w:r>
    </w:p>
    <w:p w:rsidR="00E464A4" w:rsidRDefault="00E464A4" w:rsidP="00553F84">
      <w:pPr>
        <w:pStyle w:val="Default"/>
        <w:jc w:val="both"/>
      </w:pPr>
      <w:r w:rsidRPr="00FD5EC4">
        <w:t xml:space="preserve">• </w:t>
      </w:r>
      <w:r>
        <w:t>Rembourser les subventions qui n’auraient pas été utilisées.</w:t>
      </w:r>
    </w:p>
    <w:p w:rsidR="005C0BEF" w:rsidRDefault="005C0BEF" w:rsidP="00553F84">
      <w:pPr>
        <w:pStyle w:val="Default"/>
        <w:jc w:val="both"/>
      </w:pPr>
    </w:p>
    <w:p w:rsidR="00E464A4" w:rsidRPr="00FD5EC4" w:rsidRDefault="00E464A4" w:rsidP="00553F84">
      <w:pPr>
        <w:pStyle w:val="Default"/>
        <w:jc w:val="both"/>
      </w:pPr>
      <w:r>
        <w:t xml:space="preserve">En cas de </w:t>
      </w:r>
      <w:proofErr w:type="spellStart"/>
      <w:r>
        <w:t>non respect</w:t>
      </w:r>
      <w:proofErr w:type="spellEnd"/>
      <w:r>
        <w:t xml:space="preserve"> des engagements pris, la commission se réserve le droit de ne pas accorder de subvention pour des projets futurs. </w:t>
      </w:r>
    </w:p>
    <w:p w:rsidR="000E4925" w:rsidRDefault="000E4925" w:rsidP="00553F84">
      <w:pPr>
        <w:pStyle w:val="Default"/>
        <w:jc w:val="both"/>
      </w:pPr>
      <w:r>
        <w:t>Le ou la présidente de l’association atteste de la sincérité du budget prévisionnel présenté.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956292" w:rsidRPr="00FD5EC4" w:rsidRDefault="00956292" w:rsidP="00553F84">
      <w:pPr>
        <w:pStyle w:val="Default"/>
        <w:jc w:val="both"/>
      </w:pPr>
    </w:p>
    <w:p w:rsidR="00956292" w:rsidRDefault="00956292" w:rsidP="00553F84">
      <w:pPr>
        <w:pStyle w:val="Default"/>
        <w:jc w:val="both"/>
      </w:pPr>
      <w:r w:rsidRPr="00FD5EC4">
        <w:t xml:space="preserve">Date et signature </w:t>
      </w:r>
      <w:r w:rsidR="00716694">
        <w:t>de la ou d</w:t>
      </w:r>
      <w:r w:rsidRPr="00FD5EC4">
        <w:t xml:space="preserve">u président de l’association : </w:t>
      </w:r>
    </w:p>
    <w:p w:rsidR="00C155B6" w:rsidRPr="00FD5EC4" w:rsidRDefault="00C155B6" w:rsidP="00553F84">
      <w:pPr>
        <w:pStyle w:val="Default"/>
        <w:jc w:val="both"/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Nom prénom : </w:t>
      </w:r>
      <w:sdt>
        <w:sdtPr>
          <w:id w:val="98219954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1B353F" w:rsidRDefault="001B353F" w:rsidP="00553F84">
      <w:pPr>
        <w:jc w:val="both"/>
        <w:rPr>
          <w:rFonts w:ascii="Calibri" w:hAnsi="Calibri" w:cs="Calibri"/>
          <w:color w:val="000000"/>
        </w:rPr>
      </w:pPr>
    </w:p>
    <w:p w:rsidR="00217B41" w:rsidRDefault="00217B41" w:rsidP="00553F84">
      <w:pPr>
        <w:pStyle w:val="Default"/>
        <w:jc w:val="both"/>
      </w:pPr>
    </w:p>
    <w:p w:rsidR="001B353F" w:rsidRDefault="001B353F" w:rsidP="00553F84">
      <w:pPr>
        <w:pStyle w:val="Default"/>
        <w:jc w:val="both"/>
      </w:pPr>
    </w:p>
    <w:p w:rsidR="00620B46" w:rsidRDefault="00620B46" w:rsidP="00553F8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16694" w:rsidRDefault="001B353F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6694">
        <w:rPr>
          <w:rFonts w:ascii="Arial" w:hAnsi="Arial" w:cs="Arial"/>
          <w:b/>
          <w:sz w:val="20"/>
          <w:szCs w:val="20"/>
          <w:u w:val="single"/>
        </w:rPr>
        <w:t>R</w:t>
      </w:r>
      <w:r w:rsidR="00716694">
        <w:rPr>
          <w:rFonts w:ascii="Arial" w:hAnsi="Arial" w:cs="Arial"/>
          <w:b/>
          <w:sz w:val="20"/>
          <w:szCs w:val="20"/>
          <w:u w:val="single"/>
        </w:rPr>
        <w:t>ETOUR DETAILLE SUR L’EVENEMENT</w:t>
      </w:r>
    </w:p>
    <w:p w:rsidR="00716694" w:rsidRDefault="00716694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APRES SA REALISATION</w:t>
      </w: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C81CB0" w:rsidRPr="00716694" w:rsidRDefault="00C81CB0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P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l’association : </w:t>
      </w:r>
      <w:sdt>
        <w:sdtPr>
          <w:rPr>
            <w:rFonts w:ascii="Arial" w:hAnsi="Arial" w:cs="Arial"/>
            <w:sz w:val="20"/>
            <w:szCs w:val="20"/>
          </w:rPr>
          <w:id w:val="-448166693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projet : </w:t>
      </w:r>
      <w:sdt>
        <w:sdtPr>
          <w:rPr>
            <w:rFonts w:ascii="Arial" w:hAnsi="Arial" w:cs="Arial"/>
            <w:sz w:val="20"/>
            <w:szCs w:val="20"/>
          </w:rPr>
          <w:id w:val="388998230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la commission CVEC</w:t>
      </w:r>
      <w:r w:rsidR="00C155B6">
        <w:rPr>
          <w:rFonts w:ascii="Arial" w:hAnsi="Arial" w:cs="Arial"/>
          <w:sz w:val="20"/>
          <w:szCs w:val="20"/>
        </w:rPr>
        <w:t xml:space="preserve"> de la subvention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424340131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Retour sur le déroulement de l’évènement</w:t>
      </w:r>
      <w:r w:rsidR="00DC1AC8">
        <w:rPr>
          <w:rFonts w:ascii="Arial" w:hAnsi="Arial" w:cs="Arial"/>
          <w:sz w:val="20"/>
          <w:szCs w:val="20"/>
        </w:rPr>
        <w:t xml:space="preserve">, notamment le nombre de participants </w:t>
      </w:r>
      <w:r>
        <w:rPr>
          <w:rFonts w:ascii="Arial" w:hAnsi="Arial" w:cs="Arial"/>
          <w:sz w:val="20"/>
          <w:szCs w:val="20"/>
        </w:rPr>
        <w:t>:</w:t>
      </w: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792750565"/>
        <w:placeholder>
          <w:docPart w:val="DefaultPlaceholder_-1854013440"/>
        </w:placeholder>
        <w:showingPlcHdr/>
      </w:sdtPr>
      <w:sdtEndPr/>
      <w:sdtContent>
        <w:p w:rsidR="00716694" w:rsidRDefault="00716694" w:rsidP="00553F84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507CBA">
            <w:rPr>
              <w:rStyle w:val="Textedelespacerserv"/>
            </w:rPr>
            <w:t>Cliquez ou appuyez ici pour entrer du texte.</w:t>
          </w:r>
        </w:p>
      </w:sdtContent>
    </w:sdt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obligatoirement les factures correspondant à la subvention accordée.</w:t>
      </w:r>
    </w:p>
    <w:p w:rsidR="00DC1AC8" w:rsidRDefault="00DC1AC8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si possible les affiches, flyers et photos de l’évènement.</w:t>
      </w:r>
    </w:p>
    <w:p w:rsidR="0097519C" w:rsidRDefault="0097519C" w:rsidP="00553F84">
      <w:pPr>
        <w:jc w:val="both"/>
        <w:rPr>
          <w:rFonts w:ascii="Arial" w:hAnsi="Arial" w:cs="Arial"/>
          <w:sz w:val="20"/>
          <w:szCs w:val="20"/>
        </w:rPr>
      </w:pPr>
    </w:p>
    <w:p w:rsidR="0097519C" w:rsidRDefault="0097519C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pStyle w:val="Default"/>
        <w:jc w:val="both"/>
      </w:pPr>
    </w:p>
    <w:p w:rsidR="00716694" w:rsidRDefault="00716694" w:rsidP="00553F84">
      <w:pPr>
        <w:pStyle w:val="Default"/>
        <w:jc w:val="both"/>
      </w:pPr>
      <w:r w:rsidRPr="00FD5EC4">
        <w:t xml:space="preserve">Date et signature </w:t>
      </w:r>
      <w:r>
        <w:t>de la ou d</w:t>
      </w:r>
      <w:r w:rsidRPr="00FD5EC4">
        <w:t>u président de l’association</w:t>
      </w:r>
      <w:r>
        <w:t xml:space="preserve"> ou de </w:t>
      </w:r>
      <w:proofErr w:type="spellStart"/>
      <w:r>
        <w:t>la</w:t>
      </w:r>
      <w:proofErr w:type="spellEnd"/>
      <w:r>
        <w:t xml:space="preserve"> ou du trésorier</w:t>
      </w:r>
      <w:r w:rsidRPr="00FD5EC4">
        <w:t xml:space="preserve"> : </w:t>
      </w:r>
    </w:p>
    <w:p w:rsidR="00FA2D75" w:rsidRPr="00FD5EC4" w:rsidRDefault="00FA2D75" w:rsidP="00553F84">
      <w:pPr>
        <w:pStyle w:val="Default"/>
        <w:jc w:val="both"/>
      </w:pPr>
    </w:p>
    <w:p w:rsidR="00716694" w:rsidRPr="00FD5EC4" w:rsidRDefault="00716694" w:rsidP="00553F84">
      <w:pPr>
        <w:pStyle w:val="Default"/>
        <w:jc w:val="both"/>
      </w:pPr>
      <w:r w:rsidRPr="00FD5EC4">
        <w:t xml:space="preserve">Nom prénom : </w:t>
      </w:r>
      <w:sdt>
        <w:sdtPr>
          <w:id w:val="-925954850"/>
          <w:placeholder>
            <w:docPart w:val="852FD8BD619E4F13A421DBCA110617A4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P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sectPr w:rsidR="00716694" w:rsidRPr="00716694" w:rsidSect="00E732BA">
      <w:headerReference w:type="default" r:id="rId8"/>
      <w:footerReference w:type="default" r:id="rId9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B7" w:rsidRDefault="00581FB7" w:rsidP="00210D0C">
      <w:r>
        <w:separator/>
      </w:r>
    </w:p>
  </w:endnote>
  <w:endnote w:type="continuationSeparator" w:id="0">
    <w:p w:rsidR="00581FB7" w:rsidRDefault="00581FB7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25" w:rsidRPr="000E4925" w:rsidRDefault="000E4925" w:rsidP="000E4925">
    <w:pPr>
      <w:pStyle w:val="Pieddepage"/>
      <w:jc w:val="right"/>
    </w:pPr>
    <w:r w:rsidRPr="000E4925">
      <w:fldChar w:fldCharType="begin"/>
    </w:r>
    <w:r w:rsidRPr="000E4925">
      <w:instrText>PAGE  \* Arabic  \* MERGEFORMAT</w:instrText>
    </w:r>
    <w:r w:rsidRPr="000E4925">
      <w:fldChar w:fldCharType="separate"/>
    </w:r>
    <w:r w:rsidRPr="000E4925">
      <w:t>2</w:t>
    </w:r>
    <w:r w:rsidRPr="000E4925">
      <w:fldChar w:fldCharType="end"/>
    </w:r>
    <w:r>
      <w:t>/</w:t>
    </w:r>
    <w:r w:rsidRPr="000E4925">
      <w:t xml:space="preserve"> </w:t>
    </w:r>
    <w:r w:rsidR="00290040">
      <w:fldChar w:fldCharType="begin"/>
    </w:r>
    <w:r w:rsidR="00290040">
      <w:instrText>NUMPAGES  \* arabe  \* MERGEFORMAT</w:instrText>
    </w:r>
    <w:r w:rsidR="00290040">
      <w:fldChar w:fldCharType="separate"/>
    </w:r>
    <w:r w:rsidRPr="000E4925">
      <w:t>2</w:t>
    </w:r>
    <w:r w:rsidR="00290040">
      <w:fldChar w:fldCharType="end"/>
    </w:r>
  </w:p>
  <w:p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B7" w:rsidRDefault="00581FB7" w:rsidP="00210D0C">
      <w:r>
        <w:separator/>
      </w:r>
    </w:p>
  </w:footnote>
  <w:footnote w:type="continuationSeparator" w:id="0">
    <w:p w:rsidR="00581FB7" w:rsidRDefault="00581FB7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-27940</wp:posOffset>
                </wp:positionV>
                <wp:extent cx="2108200" cy="919175"/>
                <wp:effectExtent l="25400" t="0" r="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tes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200" cy="91917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</w:rPr>
            <w:t xml:space="preserve">                             </w:t>
          </w:r>
          <w:r>
            <w:rPr>
              <w:rFonts w:ascii="Arial" w:hAnsi="Arial" w:cs="Arial"/>
            </w:rPr>
            <w:tab/>
          </w:r>
        </w:p>
      </w:tc>
    </w:tr>
  </w:tbl>
  <w:p w:rsidR="006F2DC5" w:rsidRPr="005C1CB4" w:rsidRDefault="00C611E7" w:rsidP="00381788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Direction </w:t>
    </w:r>
    <w:r w:rsidR="00581FB7">
      <w:rPr>
        <w:rFonts w:ascii="Arial" w:hAnsi="Arial" w:cs="Arial"/>
        <w:b/>
        <w:sz w:val="16"/>
        <w:szCs w:val="16"/>
      </w:rPr>
      <w:t>Formation</w:t>
    </w:r>
    <w:r w:rsidR="00312C08">
      <w:rPr>
        <w:rFonts w:ascii="Arial" w:hAnsi="Arial" w:cs="Arial"/>
        <w:b/>
        <w:sz w:val="16"/>
        <w:szCs w:val="16"/>
      </w:rPr>
      <w:t xml:space="preserve"> </w:t>
    </w:r>
    <w:r w:rsidR="006F2DC5">
      <w:rPr>
        <w:rFonts w:ascii="Arial" w:hAnsi="Arial" w:cs="Arial"/>
        <w:b/>
        <w:sz w:val="16"/>
        <w:szCs w:val="16"/>
      </w:rPr>
      <w:t xml:space="preserve">et </w:t>
    </w:r>
    <w:r w:rsidR="00312C08">
      <w:rPr>
        <w:rFonts w:ascii="Arial" w:hAnsi="Arial" w:cs="Arial"/>
        <w:b/>
        <w:sz w:val="16"/>
        <w:szCs w:val="16"/>
      </w:rPr>
      <w:t xml:space="preserve">Vie </w:t>
    </w:r>
    <w:r w:rsidR="000D1BC2">
      <w:rPr>
        <w:rFonts w:ascii="Arial" w:hAnsi="Arial" w:cs="Arial"/>
        <w:b/>
        <w:sz w:val="16"/>
        <w:szCs w:val="16"/>
      </w:rPr>
      <w:t>Étudiante</w:t>
    </w:r>
    <w:r w:rsidR="00581FB7">
      <w:rPr>
        <w:rFonts w:ascii="Arial" w:hAnsi="Arial" w:cs="Arial"/>
        <w:b/>
        <w:sz w:val="16"/>
        <w:szCs w:val="16"/>
      </w:rPr>
      <w:t xml:space="preserve"> (DFVU)</w:t>
    </w:r>
  </w:p>
  <w:p w:rsidR="00454BCE" w:rsidRPr="005C1CB4" w:rsidRDefault="00454BCE" w:rsidP="005C1CB4">
    <w:pPr>
      <w:pStyle w:val="En-tte"/>
      <w:rPr>
        <w:rFonts w:ascii="Arial" w:hAnsi="Arial" w:cs="Arial"/>
        <w:sz w:val="8"/>
        <w:szCs w:val="8"/>
      </w:rPr>
    </w:pPr>
  </w:p>
  <w:p w:rsidR="00454BCE" w:rsidRDefault="00454BCE" w:rsidP="00E732BA">
    <w:pPr>
      <w:pStyle w:val="En-tte"/>
      <w:rPr>
        <w:rFonts w:ascii="Arial" w:hAnsi="Arial" w:cs="Arial"/>
        <w:sz w:val="16"/>
        <w:szCs w:val="16"/>
      </w:rPr>
    </w:pPr>
    <w:r w:rsidRPr="005C1CB4">
      <w:rPr>
        <w:rFonts w:ascii="Arial" w:hAnsi="Arial" w:cs="Arial"/>
        <w:sz w:val="16"/>
        <w:szCs w:val="16"/>
      </w:rPr>
      <w:t>Pôle</w:t>
    </w:r>
    <w:r w:rsidR="00581FB7">
      <w:rPr>
        <w:rFonts w:ascii="Arial" w:hAnsi="Arial" w:cs="Arial"/>
        <w:sz w:val="16"/>
        <w:szCs w:val="16"/>
      </w:rPr>
      <w:t xml:space="preserve"> animation, soutien aux associations et </w:t>
    </w:r>
  </w:p>
  <w:p w:rsidR="00581FB7" w:rsidRDefault="00581FB7" w:rsidP="00E732BA">
    <w:pPr>
      <w:pStyle w:val="En-tte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accompagnement</w:t>
    </w:r>
    <w:proofErr w:type="gramEnd"/>
    <w:r>
      <w:rPr>
        <w:rFonts w:ascii="Arial" w:hAnsi="Arial" w:cs="Arial"/>
        <w:sz w:val="16"/>
        <w:szCs w:val="16"/>
      </w:rPr>
      <w:t xml:space="preserve"> de la vie universitaire</w:t>
    </w:r>
  </w:p>
  <w:p w:rsidR="00454BCE" w:rsidRDefault="00454BCE" w:rsidP="00E732BA">
    <w:pPr>
      <w:pStyle w:val="En-tte"/>
      <w:rPr>
        <w:rFonts w:ascii="Arial" w:hAnsi="Arial" w:cs="Arial"/>
        <w:sz w:val="16"/>
        <w:szCs w:val="16"/>
      </w:rPr>
    </w:pPr>
  </w:p>
  <w:p w:rsidR="00FD5EC4" w:rsidRPr="005C1CB4" w:rsidRDefault="00FD5EC4" w:rsidP="00E732BA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Bâtiment 1TP1 _ Bureau 15</w:t>
    </w:r>
    <w:r w:rsidR="004A293E">
      <w:rPr>
        <w:rFonts w:ascii="Arial" w:hAnsi="Arial" w:cs="Arial"/>
        <w:sz w:val="16"/>
        <w:szCs w:val="16"/>
      </w:rPr>
      <w:t xml:space="preserve"> et 16</w:t>
    </w:r>
    <w:r>
      <w:rPr>
        <w:rFonts w:ascii="Arial" w:hAnsi="Arial" w:cs="Arial"/>
        <w:sz w:val="16"/>
        <w:szCs w:val="16"/>
      </w:rPr>
      <w:t xml:space="preserve"> </w:t>
    </w:r>
  </w:p>
  <w:p w:rsidR="00454BCE" w:rsidRPr="005C1CB4" w:rsidRDefault="00454BCE" w:rsidP="005C1CB4">
    <w:pPr>
      <w:pStyle w:val="En-tte"/>
      <w:rPr>
        <w:rFonts w:ascii="Arial" w:hAnsi="Arial" w:cs="Arial"/>
        <w:sz w:val="16"/>
        <w:szCs w:val="16"/>
      </w:rPr>
    </w:pPr>
    <w:r w:rsidRPr="005C1CB4">
      <w:rPr>
        <w:rFonts w:ascii="Arial" w:hAnsi="Arial" w:cs="Arial"/>
        <w:sz w:val="16"/>
        <w:szCs w:val="16"/>
      </w:rPr>
      <w:t xml:space="preserve">Tél. : </w:t>
    </w:r>
    <w:r w:rsidR="00DE4305">
      <w:rPr>
        <w:rFonts w:ascii="Arial" w:hAnsi="Arial" w:cs="Arial"/>
        <w:sz w:val="16"/>
        <w:szCs w:val="16"/>
      </w:rPr>
      <w:t>0</w:t>
    </w:r>
    <w:r w:rsidRPr="005C1CB4">
      <w:rPr>
        <w:rFonts w:ascii="Arial" w:hAnsi="Arial" w:cs="Arial"/>
        <w:sz w:val="16"/>
        <w:szCs w:val="16"/>
      </w:rPr>
      <w:t xml:space="preserve">5 61 55 </w:t>
    </w:r>
    <w:r w:rsidR="00DE4305">
      <w:rPr>
        <w:rFonts w:ascii="Arial" w:hAnsi="Arial" w:cs="Arial"/>
        <w:b/>
        <w:sz w:val="16"/>
        <w:szCs w:val="16"/>
      </w:rPr>
      <w:t>72 83 / 05 61 55 60 83</w:t>
    </w:r>
  </w:p>
  <w:p w:rsidR="00454BCE" w:rsidRPr="00581FB7" w:rsidRDefault="00290040" w:rsidP="005C1CB4">
    <w:pPr>
      <w:pStyle w:val="En-tte"/>
      <w:rPr>
        <w:rFonts w:ascii="Arial" w:hAnsi="Arial" w:cs="Arial"/>
        <w:sz w:val="16"/>
        <w:szCs w:val="16"/>
      </w:rPr>
    </w:pPr>
    <w:hyperlink r:id="rId3" w:history="1">
      <w:r w:rsidR="00581FB7" w:rsidRPr="00581FB7">
        <w:rPr>
          <w:rStyle w:val="Lienhypertexte"/>
          <w:rFonts w:ascii="Arial" w:hAnsi="Arial" w:cs="Arial"/>
          <w:sz w:val="16"/>
          <w:szCs w:val="16"/>
        </w:rPr>
        <w:t>dfvu-poleanimation.contact@univ-tlse3.fr</w:t>
      </w:r>
    </w:hyperlink>
    <w:r w:rsidR="00581FB7" w:rsidRPr="00581FB7">
      <w:rPr>
        <w:rFonts w:ascii="Arial" w:hAnsi="Arial" w:cs="Arial"/>
        <w:sz w:val="16"/>
        <w:szCs w:val="16"/>
      </w:rPr>
      <w:t xml:space="preserve"> </w:t>
    </w:r>
  </w:p>
  <w:p w:rsidR="00454BCE" w:rsidRDefault="00454B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046"/>
    <w:multiLevelType w:val="hybridMultilevel"/>
    <w:tmpl w:val="28605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4811"/>
    <w:multiLevelType w:val="hybridMultilevel"/>
    <w:tmpl w:val="0D48E7C2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973DA"/>
    <w:multiLevelType w:val="hybridMultilevel"/>
    <w:tmpl w:val="A8D0AEA6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872B8"/>
    <w:multiLevelType w:val="hybridMultilevel"/>
    <w:tmpl w:val="A5EA9D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A6C8A"/>
    <w:multiLevelType w:val="multilevel"/>
    <w:tmpl w:val="3E84D7D6"/>
    <w:lvl w:ilvl="0">
      <w:start w:val="1"/>
      <w:numFmt w:val="decimal"/>
      <w:pStyle w:val="Titre1"/>
      <w:lvlText w:val="%1"/>
      <w:lvlJc w:val="left"/>
      <w:pPr>
        <w:ind w:left="825" w:hanging="400"/>
      </w:pPr>
      <w:rPr>
        <w:rFonts w:hint="default"/>
        <w:color w:val="FFFFFF" w:themeColor="background1"/>
      </w:rPr>
    </w:lvl>
    <w:lvl w:ilvl="1">
      <w:start w:val="1"/>
      <w:numFmt w:val="decimal"/>
      <w:pStyle w:val="Titre2"/>
      <w:lvlText w:val="%1.%2"/>
      <w:lvlJc w:val="left"/>
      <w:pPr>
        <w:ind w:left="4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422E5A"/>
    <w:multiLevelType w:val="hybridMultilevel"/>
    <w:tmpl w:val="445289E8"/>
    <w:lvl w:ilvl="0" w:tplc="90FC872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516C4"/>
    <w:multiLevelType w:val="hybridMultilevel"/>
    <w:tmpl w:val="498026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B7"/>
    <w:rsid w:val="00003EDC"/>
    <w:rsid w:val="0002402F"/>
    <w:rsid w:val="00055330"/>
    <w:rsid w:val="00085B8C"/>
    <w:rsid w:val="00087B21"/>
    <w:rsid w:val="000908F0"/>
    <w:rsid w:val="000A2A7E"/>
    <w:rsid w:val="000C073D"/>
    <w:rsid w:val="000D1BC2"/>
    <w:rsid w:val="000E4925"/>
    <w:rsid w:val="00100770"/>
    <w:rsid w:val="00121301"/>
    <w:rsid w:val="00131588"/>
    <w:rsid w:val="00164276"/>
    <w:rsid w:val="001A6AD3"/>
    <w:rsid w:val="001B353F"/>
    <w:rsid w:val="001C1DAC"/>
    <w:rsid w:val="001D2482"/>
    <w:rsid w:val="001E6058"/>
    <w:rsid w:val="00210D0C"/>
    <w:rsid w:val="00216BBE"/>
    <w:rsid w:val="00217B41"/>
    <w:rsid w:val="00234135"/>
    <w:rsid w:val="00254B19"/>
    <w:rsid w:val="00290040"/>
    <w:rsid w:val="002903DC"/>
    <w:rsid w:val="00293683"/>
    <w:rsid w:val="002A0416"/>
    <w:rsid w:val="002B3453"/>
    <w:rsid w:val="002C69FA"/>
    <w:rsid w:val="002D2EDC"/>
    <w:rsid w:val="002D573F"/>
    <w:rsid w:val="002E74B1"/>
    <w:rsid w:val="002F7BDA"/>
    <w:rsid w:val="00307C96"/>
    <w:rsid w:val="00312C08"/>
    <w:rsid w:val="00323802"/>
    <w:rsid w:val="0037133E"/>
    <w:rsid w:val="00381788"/>
    <w:rsid w:val="00392A11"/>
    <w:rsid w:val="003954DC"/>
    <w:rsid w:val="003B1477"/>
    <w:rsid w:val="003B6FC9"/>
    <w:rsid w:val="004069FC"/>
    <w:rsid w:val="00406CC7"/>
    <w:rsid w:val="00406D78"/>
    <w:rsid w:val="00424EA5"/>
    <w:rsid w:val="00454BCE"/>
    <w:rsid w:val="00497599"/>
    <w:rsid w:val="004A2248"/>
    <w:rsid w:val="004A293E"/>
    <w:rsid w:val="00510087"/>
    <w:rsid w:val="00532CE7"/>
    <w:rsid w:val="00553F84"/>
    <w:rsid w:val="00581FB7"/>
    <w:rsid w:val="00582EEE"/>
    <w:rsid w:val="005A5FFD"/>
    <w:rsid w:val="005B1EC6"/>
    <w:rsid w:val="005C0BEF"/>
    <w:rsid w:val="005C1CB4"/>
    <w:rsid w:val="005D5E56"/>
    <w:rsid w:val="00620B46"/>
    <w:rsid w:val="00631FAD"/>
    <w:rsid w:val="00682604"/>
    <w:rsid w:val="006B4B41"/>
    <w:rsid w:val="006B6A86"/>
    <w:rsid w:val="006F2DC5"/>
    <w:rsid w:val="006F399D"/>
    <w:rsid w:val="00716694"/>
    <w:rsid w:val="00722115"/>
    <w:rsid w:val="00731D62"/>
    <w:rsid w:val="00735CB3"/>
    <w:rsid w:val="007902E4"/>
    <w:rsid w:val="007B6D04"/>
    <w:rsid w:val="007E0D17"/>
    <w:rsid w:val="007E457D"/>
    <w:rsid w:val="007F0896"/>
    <w:rsid w:val="00815B8E"/>
    <w:rsid w:val="0083054E"/>
    <w:rsid w:val="00843F2E"/>
    <w:rsid w:val="008A1B9B"/>
    <w:rsid w:val="008B7D07"/>
    <w:rsid w:val="008C779E"/>
    <w:rsid w:val="00955088"/>
    <w:rsid w:val="00956292"/>
    <w:rsid w:val="009739D1"/>
    <w:rsid w:val="0097519C"/>
    <w:rsid w:val="009D6905"/>
    <w:rsid w:val="009E1339"/>
    <w:rsid w:val="00A07F27"/>
    <w:rsid w:val="00A15C81"/>
    <w:rsid w:val="00A45082"/>
    <w:rsid w:val="00A52485"/>
    <w:rsid w:val="00A61930"/>
    <w:rsid w:val="00A7018D"/>
    <w:rsid w:val="00A834CD"/>
    <w:rsid w:val="00AB20FE"/>
    <w:rsid w:val="00B46CDD"/>
    <w:rsid w:val="00B54DC5"/>
    <w:rsid w:val="00B659B6"/>
    <w:rsid w:val="00B727B6"/>
    <w:rsid w:val="00B83480"/>
    <w:rsid w:val="00B90D1C"/>
    <w:rsid w:val="00C155B6"/>
    <w:rsid w:val="00C611E7"/>
    <w:rsid w:val="00C708E2"/>
    <w:rsid w:val="00C746B6"/>
    <w:rsid w:val="00C81CB0"/>
    <w:rsid w:val="00CA1CC5"/>
    <w:rsid w:val="00CC62EC"/>
    <w:rsid w:val="00CE2699"/>
    <w:rsid w:val="00D75ED1"/>
    <w:rsid w:val="00D81F48"/>
    <w:rsid w:val="00DC1AC8"/>
    <w:rsid w:val="00DD030C"/>
    <w:rsid w:val="00DE4305"/>
    <w:rsid w:val="00E01C33"/>
    <w:rsid w:val="00E36320"/>
    <w:rsid w:val="00E3705C"/>
    <w:rsid w:val="00E460BA"/>
    <w:rsid w:val="00E464A4"/>
    <w:rsid w:val="00E62ABC"/>
    <w:rsid w:val="00E730E6"/>
    <w:rsid w:val="00E732BA"/>
    <w:rsid w:val="00E82430"/>
    <w:rsid w:val="00EA78BE"/>
    <w:rsid w:val="00EC46FF"/>
    <w:rsid w:val="00EE1153"/>
    <w:rsid w:val="00EE4E75"/>
    <w:rsid w:val="00F152C2"/>
    <w:rsid w:val="00F33B05"/>
    <w:rsid w:val="00F731A3"/>
    <w:rsid w:val="00FA2D75"/>
    <w:rsid w:val="00FA44E8"/>
    <w:rsid w:val="00FD5EC4"/>
    <w:rsid w:val="00FE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5BFCD1"/>
  <w15:docId w15:val="{1A8C35E1-EF64-4FA3-AE6F-7599341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paragraph" w:styleId="Titre1">
    <w:name w:val="heading 1"/>
    <w:basedOn w:val="Normal"/>
    <w:next w:val="Normal"/>
    <w:link w:val="Titre1Car"/>
    <w:uiPriority w:val="9"/>
    <w:qFormat/>
    <w:rsid w:val="00406CC7"/>
    <w:pPr>
      <w:numPr>
        <w:numId w:val="4"/>
      </w:numPr>
      <w:spacing w:after="160" w:line="259" w:lineRule="auto"/>
      <w:contextualSpacing/>
      <w:outlineLvl w:val="0"/>
    </w:pPr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6CC7"/>
    <w:pPr>
      <w:numPr>
        <w:ilvl w:val="1"/>
        <w:numId w:val="4"/>
      </w:numPr>
      <w:shd w:val="clear" w:color="auto" w:fill="FFC000"/>
      <w:spacing w:after="160" w:line="259" w:lineRule="auto"/>
      <w:contextualSpacing/>
      <w:outlineLvl w:val="1"/>
    </w:pPr>
    <w:rPr>
      <w:rFonts w:ascii="Arial" w:eastAsiaTheme="minorHAnsi" w:hAnsi="Arial" w:cs="Arial"/>
      <w:b/>
      <w:sz w:val="30"/>
      <w:szCs w:val="30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06CC7"/>
    <w:pPr>
      <w:numPr>
        <w:ilvl w:val="2"/>
        <w:numId w:val="4"/>
      </w:numPr>
      <w:spacing w:line="259" w:lineRule="auto"/>
      <w:contextualSpacing/>
      <w:outlineLvl w:val="2"/>
    </w:pPr>
    <w:rPr>
      <w:rFonts w:ascii="Arial" w:eastAsiaTheme="minorHAnsi" w:hAnsi="Arial" w:cs="Arial"/>
      <w:b/>
      <w:color w:val="636567"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06CC7"/>
    <w:pPr>
      <w:numPr>
        <w:ilvl w:val="3"/>
        <w:numId w:val="4"/>
      </w:numPr>
      <w:spacing w:after="40" w:line="259" w:lineRule="auto"/>
      <w:contextualSpacing/>
      <w:outlineLvl w:val="3"/>
    </w:pPr>
    <w:rPr>
      <w:rFonts w:ascii="Arial" w:eastAsiaTheme="minorHAnsi" w:hAnsi="Arial" w:cs="Arial"/>
      <w:b/>
      <w:color w:val="636567"/>
      <w:lang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406CC7"/>
    <w:pPr>
      <w:numPr>
        <w:ilvl w:val="4"/>
        <w:numId w:val="4"/>
      </w:numPr>
      <w:spacing w:after="40" w:line="259" w:lineRule="auto"/>
      <w:contextualSpacing/>
      <w:outlineLvl w:val="4"/>
    </w:pPr>
    <w:rPr>
      <w:rFonts w:ascii="Arial" w:eastAsiaTheme="minorHAnsi" w:hAnsi="Arial" w:cs="Arial"/>
      <w:color w:val="636567"/>
      <w:lang w:eastAsia="en-US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rsid w:val="00406CC7"/>
    <w:pPr>
      <w:numPr>
        <w:ilvl w:val="5"/>
        <w:numId w:val="4"/>
      </w:numPr>
      <w:spacing w:after="40" w:line="259" w:lineRule="auto"/>
      <w:contextualSpacing/>
      <w:outlineLvl w:val="5"/>
    </w:pPr>
    <w:rPr>
      <w:rFonts w:ascii="Arial" w:eastAsiaTheme="minorHAnsi" w:hAnsi="Arial" w:cs="Arial"/>
      <w:color w:val="636567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81FB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81FB7"/>
    <w:rPr>
      <w:color w:val="605E5C"/>
      <w:shd w:val="clear" w:color="auto" w:fill="E1DFDD"/>
    </w:rPr>
  </w:style>
  <w:style w:type="paragraph" w:customStyle="1" w:styleId="Default">
    <w:name w:val="Default"/>
    <w:rsid w:val="00581FB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A4508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1669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06CC7"/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06CC7"/>
    <w:rPr>
      <w:rFonts w:ascii="Arial" w:eastAsiaTheme="minorHAnsi" w:hAnsi="Arial" w:cs="Arial"/>
      <w:b/>
      <w:sz w:val="30"/>
      <w:szCs w:val="30"/>
      <w:shd w:val="clear" w:color="auto" w:fill="FFC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06CC7"/>
    <w:rPr>
      <w:rFonts w:ascii="Arial" w:eastAsiaTheme="minorHAnsi" w:hAnsi="Arial" w:cs="Arial"/>
      <w:b/>
      <w:color w:val="636567"/>
      <w:sz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406CC7"/>
    <w:rPr>
      <w:rFonts w:ascii="Arial" w:eastAsiaTheme="minorHAnsi" w:hAnsi="Arial" w:cs="Arial"/>
      <w:b/>
      <w:color w:val="636567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406CC7"/>
    <w:rPr>
      <w:rFonts w:ascii="Arial" w:eastAsiaTheme="minorHAnsi" w:hAnsi="Arial" w:cs="Arial"/>
      <w:color w:val="636567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406CC7"/>
    <w:rPr>
      <w:rFonts w:ascii="Arial" w:eastAsiaTheme="minorHAnsi" w:hAnsi="Arial" w:cs="Arial"/>
      <w:color w:val="63656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fvu-poleanimation.contact@univ-tlse3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41969-46DD-4D82-A0FA-6F8E00752199}"/>
      </w:docPartPr>
      <w:docPartBody>
        <w:p w:rsidR="00787348" w:rsidRDefault="00641699"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2FD8BD619E4F13A421DBCA11061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67E20-340E-4817-B442-93F1E33EC2C5}"/>
      </w:docPartPr>
      <w:docPartBody>
        <w:p w:rsidR="00787348" w:rsidRDefault="00641699" w:rsidP="00641699">
          <w:pPr>
            <w:pStyle w:val="852FD8BD619E4F13A421DBCA110617A4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2E45473FFC4494AA7DB6F5C47B1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4026A-ED74-48A3-9D12-E7F27689FF61}"/>
      </w:docPartPr>
      <w:docPartBody>
        <w:p w:rsidR="0055273C" w:rsidRDefault="00C157F9" w:rsidP="00C157F9">
          <w:pPr>
            <w:pStyle w:val="072E45473FFC4494AA7DB6F5C47B1A0A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161C154327419888068B77D0881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3CB36-63F7-484F-86D3-8D3F41C26B54}"/>
      </w:docPartPr>
      <w:docPartBody>
        <w:p w:rsidR="002310E1" w:rsidRDefault="0029734B" w:rsidP="0029734B">
          <w:pPr>
            <w:pStyle w:val="B7161C154327419888068B77D0881A3D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E8C7016A4F4E55A3EB074A5BA5F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D7C0B-9026-44B0-B15D-0D512855D029}"/>
      </w:docPartPr>
      <w:docPartBody>
        <w:p w:rsidR="003937A6" w:rsidRDefault="001626B9" w:rsidP="001626B9">
          <w:pPr>
            <w:pStyle w:val="01E8C7016A4F4E55A3EB074A5BA5FA08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9BE82E974841999712E8D6E478C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AE8D9-9D6E-4CAD-9F76-065C03E84E54}"/>
      </w:docPartPr>
      <w:docPartBody>
        <w:p w:rsidR="003937A6" w:rsidRDefault="001626B9" w:rsidP="001626B9">
          <w:pPr>
            <w:pStyle w:val="4B9BE82E974841999712E8D6E478C4DB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242F09AEE64BBEBE4CA126DA229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D8B59-06A9-40AE-9060-B1D1E12828BD}"/>
      </w:docPartPr>
      <w:docPartBody>
        <w:p w:rsidR="00634B6B" w:rsidRDefault="003937A6" w:rsidP="003937A6">
          <w:pPr>
            <w:pStyle w:val="A4242F09AEE64BBEBE4CA126DA229235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9"/>
    <w:rsid w:val="001626B9"/>
    <w:rsid w:val="002310E1"/>
    <w:rsid w:val="0029734B"/>
    <w:rsid w:val="003937A6"/>
    <w:rsid w:val="0055273C"/>
    <w:rsid w:val="00634B6B"/>
    <w:rsid w:val="00641699"/>
    <w:rsid w:val="00787348"/>
    <w:rsid w:val="00C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37A6"/>
    <w:rPr>
      <w:color w:val="808080"/>
    </w:rPr>
  </w:style>
  <w:style w:type="paragraph" w:customStyle="1" w:styleId="852FD8BD619E4F13A421DBCA110617A4">
    <w:name w:val="852FD8BD619E4F13A421DBCA110617A4"/>
    <w:rsid w:val="00641699"/>
  </w:style>
  <w:style w:type="paragraph" w:customStyle="1" w:styleId="072E45473FFC4494AA7DB6F5C47B1A0A">
    <w:name w:val="072E45473FFC4494AA7DB6F5C47B1A0A"/>
    <w:rsid w:val="00C157F9"/>
  </w:style>
  <w:style w:type="paragraph" w:customStyle="1" w:styleId="B7161C154327419888068B77D0881A3D">
    <w:name w:val="B7161C154327419888068B77D0881A3D"/>
    <w:rsid w:val="0029734B"/>
  </w:style>
  <w:style w:type="paragraph" w:customStyle="1" w:styleId="01E8C7016A4F4E55A3EB074A5BA5FA08">
    <w:name w:val="01E8C7016A4F4E55A3EB074A5BA5FA08"/>
    <w:rsid w:val="001626B9"/>
  </w:style>
  <w:style w:type="paragraph" w:customStyle="1" w:styleId="4B9BE82E974841999712E8D6E478C4DB">
    <w:name w:val="4B9BE82E974841999712E8D6E478C4DB"/>
    <w:rsid w:val="001626B9"/>
  </w:style>
  <w:style w:type="paragraph" w:customStyle="1" w:styleId="A4242F09AEE64BBEBE4CA126DA229235">
    <w:name w:val="A4242F09AEE64BBEBE4CA126DA229235"/>
    <w:rsid w:val="00393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653701-EBE3-4679-BEEA-F9C373A3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1105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DTSI</Company>
  <LinksUpToDate>false</LinksUpToDate>
  <CharactersWithSpaces>7169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OUDELET</dc:creator>
  <cp:keywords/>
  <dc:description/>
  <cp:lastModifiedBy>Emilie CASTAGNER</cp:lastModifiedBy>
  <cp:revision>4</cp:revision>
  <cp:lastPrinted>2014-03-04T12:56:00Z</cp:lastPrinted>
  <dcterms:created xsi:type="dcterms:W3CDTF">2023-11-27T14:35:00Z</dcterms:created>
  <dcterms:modified xsi:type="dcterms:W3CDTF">2024-01-09T13:56:00Z</dcterms:modified>
  <cp:category/>
</cp:coreProperties>
</file>